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29" w:rsidRPr="00BE4029" w:rsidRDefault="00BE4029" w:rsidP="00BE4029">
      <w:pPr>
        <w:pStyle w:val="a3"/>
        <w:shd w:val="clear" w:color="auto" w:fill="FFFFFF"/>
        <w:spacing w:before="0" w:beforeAutospacing="0" w:after="0" w:afterAutospacing="0"/>
        <w:jc w:val="center"/>
        <w:rPr>
          <w:b/>
          <w:color w:val="FF0000"/>
          <w:sz w:val="36"/>
        </w:rPr>
      </w:pPr>
      <w:r w:rsidRPr="00BE4029">
        <w:rPr>
          <w:b/>
          <w:color w:val="FF0000"/>
          <w:sz w:val="36"/>
        </w:rPr>
        <w:t>2023 год в России объявлен Годом педагога и наставника</w:t>
      </w:r>
    </w:p>
    <w:p w:rsidR="00BE4029" w:rsidRPr="00BE4029" w:rsidRDefault="00BE4029" w:rsidP="00BE4029">
      <w:pPr>
        <w:pStyle w:val="a3"/>
        <w:shd w:val="clear" w:color="auto" w:fill="FFFFFF"/>
        <w:spacing w:before="0" w:beforeAutospacing="0" w:after="0" w:afterAutospacing="0"/>
        <w:jc w:val="both"/>
        <w:rPr>
          <w:color w:val="212529"/>
        </w:rPr>
      </w:pPr>
      <w:proofErr w:type="gramStart"/>
      <w:r w:rsidRPr="00BE4029">
        <w:t xml:space="preserve">«В знак высочайшей общественной значимости профессии учителя 2023 год, год 200-летия со дня рождения одного из основателей российской педагогики Константина Дмитриевича Ушинского, будет посвящен в нашей стране педагогам и наставникам, будет Год учителя, Год педагога», – сказал глава государства на встрече с лауреатами и финалистами конкурса «Учитель года России». 27 июня 2022 года Президент России </w:t>
      </w:r>
      <w:bookmarkStart w:id="0" w:name="_GoBack"/>
      <w:bookmarkEnd w:id="0"/>
      <w:r w:rsidRPr="00BE4029">
        <w:t>Владимир Путин подписал соответствующий указ.</w:t>
      </w:r>
      <w:proofErr w:type="gramEnd"/>
      <w:r w:rsidRPr="00BE4029">
        <w:t xml:space="preserve"> Год педагога и наставника проводится с целью признания особого статуса представителей профессии. Роль педагога в наше время велика как никогда: мир вступил в эпоху глобализации. Год педагога и наставника объявлен для развития творческого и профессионального потенциала педагогов, повышения социального престижа профессии. Библиотекам как давним и надежным партнерам образовательных учреждений предстоит включиться в эту работу. Сделать свою работу в Год педагога и наставника разнообразной и полезной как для педагогов, так и для всех читателей библиотек. Согласно толковому словарю В. Даля педагог – это человек, посвятивший себя воспитанию и обучению детей, молодежи. Наставник, согласно толковому словарю Ожегова – учитель и воспитатель, руководитель. Учителя и наставники — это основа любого общества. Какие нравственные основы заложит, каким навыкам обучит учитель своего ученика, таким будет ученик. Говоря о великих личностях истории, мы обязательно вспоминаем их наставников: Александра Македонского и Аристотеля, Петра I и </w:t>
      </w:r>
      <w:proofErr w:type="spellStart"/>
      <w:r w:rsidRPr="00BE4029">
        <w:t>Семеона</w:t>
      </w:r>
      <w:proofErr w:type="spellEnd"/>
      <w:r w:rsidRPr="00BE4029">
        <w:t xml:space="preserve"> Полоцкого. Образование в жизни общества всегда было значимо: оно развивало экономику государств, воспитывало культуру поведения людей. А на сегодняшний день образование даёт молодым людям получить профессию и быть востребованным специалистом. Особенное отношение к учителям было на протяжении веков: в древнем Риме учителя имели ряд привилегий: им выплачивался гонорар, в средневековье учителя воспринимали как человека, способного направить ученика на путь добродетели. Живший в XIII веке учёный-монах Винсент де Бове писал, что хороший учитель должен иметь «талантливый ум, честную жизнь, смиренные знания, естественное красноречие, опыт преподавания». В Древней Руси к труду учителей, или, как их тогда называли, мастеров грамоты, относились с уважением. «Почитай учителя как родителя», гласит русская пословица. В царской России и первые годы советской власти образ учителя воспринимался как образ наставника, пример для подражания. В настоящее время престиж педагога не высок. Среди факторов, повлиявших на снижение престижа профессии, — низкий уровень подготовки современных педагогов, небольшая зарплата. Возродить престиж профессии педагога, поднять её на качественно новый уровень, признать особый статус педагогических работников, в том числе осуществляющих наставническую деятельность — вот цель объявленного президентом Года педагога и наставника в 2023 году</w:t>
      </w:r>
    </w:p>
    <w:p w:rsidR="00BE4029" w:rsidRPr="00BE4029" w:rsidRDefault="00BE4029" w:rsidP="00BE4029">
      <w:pPr>
        <w:pStyle w:val="a3"/>
        <w:shd w:val="clear" w:color="auto" w:fill="FFFFFF"/>
        <w:spacing w:before="0" w:beforeAutospacing="0" w:after="0" w:afterAutospacing="0"/>
        <w:jc w:val="both"/>
        <w:rPr>
          <w:color w:val="212529"/>
        </w:rPr>
      </w:pPr>
    </w:p>
    <w:p w:rsidR="00BE4029" w:rsidRPr="00BE4029" w:rsidRDefault="00BE4029" w:rsidP="00BE4029">
      <w:pPr>
        <w:pStyle w:val="a3"/>
        <w:shd w:val="clear" w:color="auto" w:fill="FFFFFF"/>
        <w:spacing w:before="0" w:beforeAutospacing="0" w:after="0" w:afterAutospacing="0"/>
        <w:jc w:val="both"/>
        <w:rPr>
          <w:color w:val="212529"/>
        </w:rPr>
      </w:pPr>
    </w:p>
    <w:p w:rsidR="00BE4029" w:rsidRPr="00BE4029" w:rsidRDefault="00BE4029" w:rsidP="00BE4029">
      <w:pPr>
        <w:pStyle w:val="a3"/>
        <w:shd w:val="clear" w:color="auto" w:fill="FFFFFF"/>
        <w:spacing w:before="0" w:beforeAutospacing="0" w:after="0" w:afterAutospacing="0"/>
        <w:jc w:val="both"/>
        <w:rPr>
          <w:color w:val="212529"/>
        </w:rPr>
      </w:pPr>
      <w:r w:rsidRPr="00BE4029">
        <w:rPr>
          <w:color w:val="212529"/>
        </w:rPr>
        <w:br/>
      </w:r>
    </w:p>
    <w:p w:rsidR="00BE4029" w:rsidRPr="00BE4029" w:rsidRDefault="00BE4029" w:rsidP="00BE4029">
      <w:pPr>
        <w:pStyle w:val="a3"/>
        <w:shd w:val="clear" w:color="auto" w:fill="FFFFFF"/>
        <w:spacing w:before="0" w:beforeAutospacing="0" w:after="0" w:afterAutospacing="0"/>
        <w:jc w:val="both"/>
        <w:rPr>
          <w:color w:val="212529"/>
        </w:rPr>
      </w:pPr>
      <w:r w:rsidRPr="00BE4029">
        <w:rPr>
          <w:color w:val="212529"/>
        </w:rPr>
        <w:t>Для проведения мероприятий Года педагога и наставника создан оргкомитет. Его возглавили заместитель Председателя Правительства Российской Федерации Татьяна Голикова и первый заместитель Руководителя Администрации Президента Российской Федерации Сергей Кириенко.</w:t>
      </w:r>
    </w:p>
    <w:p w:rsidR="00BE4029" w:rsidRPr="00BE4029" w:rsidRDefault="00BE4029" w:rsidP="00BE4029">
      <w:pPr>
        <w:pStyle w:val="a3"/>
        <w:shd w:val="clear" w:color="auto" w:fill="FFFFFF"/>
        <w:spacing w:before="150" w:beforeAutospacing="0" w:after="0" w:afterAutospacing="0"/>
        <w:jc w:val="both"/>
        <w:rPr>
          <w:color w:val="212529"/>
        </w:rPr>
      </w:pPr>
      <w:r w:rsidRPr="00BE4029">
        <w:rPr>
          <w:color w:val="212529"/>
        </w:rPr>
        <w:t>В состав оргкомитета вошли Министр просвещения Российской Федерации Сергей Кравцов, Министр культуры Российской Федерации Ольга Любимова, президент Российской академии образования Ольга Васильева, руководитель Федерального агентства по делам молодежи Ксения Разуваева, ректор Московского государственного университета имени М.В. Ломоносова Виктор Садовничий и другие.</w:t>
      </w:r>
    </w:p>
    <w:p w:rsidR="00BE4029" w:rsidRPr="00BE4029" w:rsidRDefault="00BE4029" w:rsidP="00BE4029">
      <w:pPr>
        <w:pStyle w:val="a3"/>
        <w:shd w:val="clear" w:color="auto" w:fill="FFFFFF"/>
        <w:spacing w:before="150" w:beforeAutospacing="0" w:after="0" w:afterAutospacing="0"/>
        <w:jc w:val="both"/>
        <w:rPr>
          <w:color w:val="212529"/>
        </w:rPr>
      </w:pPr>
      <w:hyperlink r:id="rId5" w:history="1">
        <w:r w:rsidRPr="00BE4029">
          <w:rPr>
            <w:rStyle w:val="a4"/>
            <w:color w:val="154EC9"/>
            <w:u w:val="none"/>
          </w:rPr>
          <w:t>Первое заседание оргкомитета</w:t>
        </w:r>
      </w:hyperlink>
      <w:r w:rsidRPr="00BE4029">
        <w:rPr>
          <w:color w:val="212529"/>
        </w:rPr>
        <w:t> прошло 14 декабря 2022 года. Участники обсудили план мероприятий Года педагога и наставника. </w:t>
      </w:r>
    </w:p>
    <w:p w:rsidR="00BE4029" w:rsidRPr="00BE4029" w:rsidRDefault="00BE4029" w:rsidP="00BE4029">
      <w:pPr>
        <w:pStyle w:val="a3"/>
        <w:shd w:val="clear" w:color="auto" w:fill="FFFFFF"/>
        <w:spacing w:before="150" w:beforeAutospacing="0" w:after="0" w:afterAutospacing="0"/>
        <w:jc w:val="both"/>
        <w:rPr>
          <w:color w:val="212529"/>
        </w:rPr>
      </w:pPr>
      <w:r w:rsidRPr="00BE4029">
        <w:rPr>
          <w:color w:val="212529"/>
        </w:rPr>
        <w:t xml:space="preserve">В 2023 году пройдут форумы и конференции, конкурсы и телешоу. В эфире телеканала «Россия» будут транслироваться новое шоу и одновременно финал федерального проекта «Классная тема!», организованного по поручению Президента России Владимира Путина Министерством просвещения Российской Федерации и телеканалом «Россия 1» при информационной поддержке компании VK. Ключевыми мероприятиями Года педагога и наставника станут Большая учительская неделя и Форум классных руководителей. В День учителя по всей стране пройдут церемонии награждения педагогов и праздничные концерты, главный из которых состоится в Государственном Кремлевском дворце. Также запланированы мероприятия по празднованию 200-летия со дня рождения Константина Дмитриевича Ушинского, открытие </w:t>
      </w:r>
      <w:proofErr w:type="spellStart"/>
      <w:r w:rsidRPr="00BE4029">
        <w:rPr>
          <w:color w:val="212529"/>
        </w:rPr>
        <w:t>скульптурно</w:t>
      </w:r>
      <w:proofErr w:type="spellEnd"/>
      <w:r w:rsidRPr="00BE4029">
        <w:rPr>
          <w:color w:val="212529"/>
        </w:rPr>
        <w:t>-архитектурной композиции, посвященной выдающемуся педагогу.</w:t>
      </w:r>
    </w:p>
    <w:p w:rsidR="00BE4029" w:rsidRPr="00BE4029" w:rsidRDefault="00BE4029" w:rsidP="00BE4029">
      <w:pPr>
        <w:pStyle w:val="a3"/>
        <w:shd w:val="clear" w:color="auto" w:fill="FFFFFF"/>
        <w:spacing w:before="150" w:beforeAutospacing="0" w:after="0" w:afterAutospacing="0"/>
        <w:jc w:val="both"/>
        <w:rPr>
          <w:color w:val="212529"/>
        </w:rPr>
      </w:pPr>
      <w:r w:rsidRPr="00BE4029">
        <w:rPr>
          <w:color w:val="212529"/>
        </w:rPr>
        <w:t xml:space="preserve">В формировании программы мероприятий принимали участие российские учителя, педагогические работники, родители. Идеи по проведению Года педагога и наставника принимались </w:t>
      </w:r>
      <w:proofErr w:type="spellStart"/>
      <w:r w:rsidRPr="00BE4029">
        <w:rPr>
          <w:color w:val="212529"/>
        </w:rPr>
        <w:t>Минпросвещения</w:t>
      </w:r>
      <w:proofErr w:type="spellEnd"/>
      <w:r w:rsidRPr="00BE4029">
        <w:rPr>
          <w:color w:val="212529"/>
        </w:rPr>
        <w:t xml:space="preserve"> России. Полученные предложения рассмотрены и учтены при создании плана Года педагога и наставника.</w:t>
      </w:r>
    </w:p>
    <w:p w:rsidR="008D592E" w:rsidRPr="00BE4029" w:rsidRDefault="008D592E">
      <w:pPr>
        <w:rPr>
          <w:rFonts w:ascii="Times New Roman" w:hAnsi="Times New Roman" w:cs="Times New Roman"/>
        </w:rPr>
      </w:pPr>
    </w:p>
    <w:sectPr w:rsidR="008D592E" w:rsidRPr="00BE4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29"/>
    <w:rsid w:val="008D592E"/>
    <w:rsid w:val="00BE4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0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0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4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du.gov.ru/press/6315/tatyana-golikova-zadacha-goda-pedagoga-i-nastavnika-vozdat-dolzhnoe-uvazhenie-nashim-uchitelyam-i-povysit-interes-molodezhi-k-pedagogik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2023-09-29T06:39:00Z</dcterms:created>
  <dcterms:modified xsi:type="dcterms:W3CDTF">2023-09-29T06:42:00Z</dcterms:modified>
</cp:coreProperties>
</file>